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A01" w14:textId="1CB8EF5B" w:rsidR="00414E4C" w:rsidRPr="00852DCA" w:rsidRDefault="00414E4C" w:rsidP="00414E4C">
      <w:pPr>
        <w:spacing w:line="240" w:lineRule="auto"/>
        <w:jc w:val="center"/>
        <w:rPr>
          <w:rFonts w:ascii="Lucida Sans" w:hAnsi="Lucida Sans" w:cs="Arial"/>
          <w:bCs/>
          <w:sz w:val="24"/>
          <w:szCs w:val="24"/>
        </w:rPr>
      </w:pPr>
      <w:r w:rsidRPr="00852DCA">
        <w:rPr>
          <w:rFonts w:ascii="Lucida Sans" w:hAnsi="Lucida Sans" w:cs="Arial"/>
          <w:bCs/>
          <w:sz w:val="24"/>
          <w:szCs w:val="24"/>
        </w:rPr>
        <w:t>STATEWIDE INSURANCE FUND</w:t>
      </w:r>
    </w:p>
    <w:p w14:paraId="075BB780" w14:textId="4E41B7F6" w:rsidR="00414E4C" w:rsidRDefault="00414E4C" w:rsidP="00414E4C">
      <w:pPr>
        <w:spacing w:line="240" w:lineRule="auto"/>
        <w:jc w:val="center"/>
        <w:rPr>
          <w:rFonts w:ascii="Lucida Sans" w:hAnsi="Lucida Sans" w:cs="Arial"/>
          <w:b/>
          <w:sz w:val="24"/>
          <w:szCs w:val="24"/>
          <w:u w:val="single"/>
        </w:rPr>
      </w:pPr>
      <w:r w:rsidRPr="00852DCA">
        <w:rPr>
          <w:rFonts w:ascii="Lucida Sans" w:hAnsi="Lucida Sans" w:cs="Arial"/>
          <w:b/>
          <w:sz w:val="24"/>
          <w:szCs w:val="24"/>
          <w:u w:val="single"/>
        </w:rPr>
        <w:t>RESOLUTION APPOINTING FUND COMMISSIONER</w:t>
      </w:r>
    </w:p>
    <w:p w14:paraId="4A3B38BA" w14:textId="0EE0CA9B" w:rsidR="00852DCA" w:rsidRPr="00852DCA" w:rsidRDefault="00852DCA" w:rsidP="00414E4C">
      <w:pPr>
        <w:spacing w:line="240" w:lineRule="auto"/>
        <w:jc w:val="center"/>
        <w:rPr>
          <w:rFonts w:ascii="Lucida Sans" w:hAnsi="Lucida Sans" w:cs="Arial"/>
          <w:b/>
          <w:sz w:val="24"/>
          <w:szCs w:val="24"/>
        </w:rPr>
      </w:pPr>
      <w:r w:rsidRPr="00852DCA">
        <w:rPr>
          <w:rFonts w:ascii="Lucida Sans" w:hAnsi="Lucida Sans" w:cs="Arial"/>
          <w:b/>
          <w:sz w:val="24"/>
          <w:szCs w:val="24"/>
        </w:rPr>
        <w:t>202</w:t>
      </w:r>
      <w:r w:rsidR="00CA7D45">
        <w:rPr>
          <w:rFonts w:ascii="Lucida Sans" w:hAnsi="Lucida Sans" w:cs="Arial"/>
          <w:b/>
          <w:sz w:val="24"/>
          <w:szCs w:val="24"/>
        </w:rPr>
        <w:t>4</w:t>
      </w:r>
      <w:r w:rsidRPr="00852DCA">
        <w:rPr>
          <w:rFonts w:ascii="Lucida Sans" w:hAnsi="Lucida Sans" w:cs="Arial"/>
          <w:b/>
          <w:sz w:val="24"/>
          <w:szCs w:val="24"/>
        </w:rPr>
        <w:t xml:space="preserve"> Fund year</w:t>
      </w:r>
    </w:p>
    <w:p w14:paraId="649B5BE3" w14:textId="77777777" w:rsidR="00414E4C" w:rsidRPr="00414E4C" w:rsidRDefault="00414E4C" w:rsidP="00414E4C">
      <w:pPr>
        <w:spacing w:line="240" w:lineRule="auto"/>
        <w:rPr>
          <w:rFonts w:ascii="Arial" w:hAnsi="Arial" w:cs="Arial"/>
          <w:sz w:val="24"/>
          <w:szCs w:val="24"/>
        </w:rPr>
      </w:pPr>
    </w:p>
    <w:p w14:paraId="372111DF" w14:textId="77777777"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4E4C">
        <w:rPr>
          <w:rFonts w:ascii="Arial" w:hAnsi="Arial" w:cs="Arial"/>
        </w:rPr>
        <w:t xml:space="preserve">WHEREAS,  </w:t>
      </w:r>
      <w:r w:rsidRPr="00414E4C">
        <w:rPr>
          <w:rFonts w:ascii="Arial" w:hAnsi="Arial" w:cs="Arial"/>
          <w:u w:val="single"/>
        </w:rPr>
        <w:tab/>
      </w:r>
      <w:proofErr w:type="gramEnd"/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(hereinafter “Local Unit”) is a member of the Statewide Insurance Fund (hereinafter “Fund”), a joint insurance fund as defined in N.J.S.A. 40A:10-36 et seq.; and</w:t>
      </w:r>
    </w:p>
    <w:p w14:paraId="0AB75BE6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4E4C">
        <w:rPr>
          <w:rFonts w:ascii="Arial" w:hAnsi="Arial" w:cs="Arial"/>
        </w:rPr>
        <w:t>WHEREAS,</w:t>
      </w:r>
      <w:proofErr w:type="gramEnd"/>
      <w:r w:rsidRPr="00414E4C">
        <w:rPr>
          <w:rFonts w:ascii="Arial" w:hAnsi="Arial" w:cs="Arial"/>
        </w:rPr>
        <w:t xml:space="preserve"> the Fund’s Bylaws require participating members to appoint a Fund Commissioner;</w:t>
      </w:r>
    </w:p>
    <w:p w14:paraId="374D4FC3" w14:textId="26909D7C"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NOW, THEREFORE, BE IT RESOLVED by the governing body of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(Local Unit) </w:t>
      </w:r>
      <w:r w:rsidR="00437E38" w:rsidRPr="00414E4C"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</w:t>
      </w:r>
      <w:r>
        <w:rPr>
          <w:rFonts w:ascii="Arial" w:hAnsi="Arial" w:cs="Arial"/>
          <w:u w:val="single"/>
        </w:rPr>
        <w:tab/>
      </w:r>
      <w:r w:rsidR="00437E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  <w:proofErr w:type="gramStart"/>
      <w:r>
        <w:rPr>
          <w:rFonts w:ascii="Arial" w:hAnsi="Arial" w:cs="Arial"/>
          <w:u w:val="single"/>
        </w:rPr>
        <w:t xml:space="preserve"> </w:t>
      </w:r>
      <w:r w:rsidR="00E120BF">
        <w:rPr>
          <w:rFonts w:ascii="Arial" w:hAnsi="Arial" w:cs="Arial"/>
          <w:u w:val="single"/>
        </w:rPr>
        <w:t xml:space="preserve">  (</w:t>
      </w:r>
      <w:proofErr w:type="gramEnd"/>
      <w:r w:rsidRPr="00437E38">
        <w:rPr>
          <w:rFonts w:ascii="Arial" w:hAnsi="Arial" w:cs="Arial"/>
          <w:i/>
          <w:iCs/>
        </w:rPr>
        <w:t>entity’s elected official or employee)</w:t>
      </w:r>
      <w:r>
        <w:rPr>
          <w:rFonts w:ascii="Arial" w:hAnsi="Arial" w:cs="Arial"/>
        </w:rPr>
        <w:t xml:space="preserve">  </w:t>
      </w:r>
      <w:r w:rsidRPr="00414E4C">
        <w:rPr>
          <w:rFonts w:ascii="Arial" w:hAnsi="Arial" w:cs="Arial"/>
        </w:rPr>
        <w:t xml:space="preserve">is hereby appointed as the Fund Commissioner for the Local Unit for the </w:t>
      </w:r>
      <w:r w:rsidRPr="00414E4C">
        <w:rPr>
          <w:rFonts w:ascii="Arial" w:hAnsi="Arial" w:cs="Arial"/>
          <w:b/>
        </w:rPr>
        <w:t xml:space="preserve">Fund Year </w:t>
      </w:r>
      <w:r w:rsidR="00852DCA">
        <w:rPr>
          <w:rFonts w:ascii="Arial" w:hAnsi="Arial" w:cs="Arial"/>
          <w:b/>
        </w:rPr>
        <w:t>202</w:t>
      </w:r>
      <w:r w:rsidR="00CA7D45">
        <w:rPr>
          <w:rFonts w:ascii="Arial" w:hAnsi="Arial" w:cs="Arial"/>
          <w:b/>
        </w:rPr>
        <w:t>4</w:t>
      </w:r>
      <w:r w:rsidRPr="00414E4C">
        <w:rPr>
          <w:rFonts w:ascii="Arial" w:hAnsi="Arial" w:cs="Arial"/>
        </w:rPr>
        <w:t>; and</w:t>
      </w:r>
    </w:p>
    <w:p w14:paraId="2BF9B113" w14:textId="4D6ADC42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37E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</w:rPr>
        <w:t>(</w:t>
      </w:r>
      <w:r>
        <w:rPr>
          <w:rFonts w:ascii="Arial" w:hAnsi="Arial" w:cs="Arial"/>
        </w:rPr>
        <w:t>second</w:t>
      </w:r>
      <w:r w:rsidRPr="00414E4C">
        <w:rPr>
          <w:rFonts w:ascii="Arial" w:hAnsi="Arial" w:cs="Arial"/>
        </w:rPr>
        <w:t xml:space="preserve"> elected official or employee</w:t>
      </w:r>
      <w:r>
        <w:rPr>
          <w:rFonts w:ascii="Arial" w:hAnsi="Arial" w:cs="Arial"/>
        </w:rPr>
        <w:t>) is</w:t>
      </w:r>
      <w:r w:rsidRPr="00414E4C">
        <w:rPr>
          <w:rFonts w:ascii="Arial" w:hAnsi="Arial" w:cs="Arial"/>
        </w:rPr>
        <w:t xml:space="preserve"> hereby appointed as the Alternate Fund Commissioner for the Local Unit for the </w:t>
      </w:r>
      <w:r w:rsidRPr="009B1A1C">
        <w:rPr>
          <w:rFonts w:ascii="Arial" w:hAnsi="Arial" w:cs="Arial"/>
          <w:b/>
        </w:rPr>
        <w:t>Fund</w:t>
      </w:r>
      <w:r>
        <w:rPr>
          <w:rFonts w:ascii="Arial" w:hAnsi="Arial" w:cs="Arial"/>
        </w:rPr>
        <w:t xml:space="preserve"> </w:t>
      </w:r>
      <w:r w:rsidRPr="00414E4C">
        <w:rPr>
          <w:rFonts w:ascii="Arial" w:hAnsi="Arial" w:cs="Arial"/>
          <w:b/>
        </w:rPr>
        <w:t xml:space="preserve">Year </w:t>
      </w:r>
      <w:r w:rsidR="00852DCA">
        <w:rPr>
          <w:rFonts w:ascii="Arial" w:hAnsi="Arial" w:cs="Arial"/>
          <w:b/>
        </w:rPr>
        <w:t>202</w:t>
      </w:r>
      <w:r w:rsidR="00CA7D45">
        <w:rPr>
          <w:rFonts w:ascii="Arial" w:hAnsi="Arial" w:cs="Arial"/>
          <w:b/>
        </w:rPr>
        <w:t>4</w:t>
      </w:r>
      <w:r w:rsidRPr="00414E4C">
        <w:rPr>
          <w:rFonts w:ascii="Arial" w:hAnsi="Arial" w:cs="Arial"/>
        </w:rPr>
        <w:t xml:space="preserve">; and </w:t>
      </w:r>
    </w:p>
    <w:p w14:paraId="250AF973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 the Local Unit’s Fund Commissioner is authorized and directed to execute all such documents as required by the Fund.</w:t>
      </w:r>
    </w:p>
    <w:p w14:paraId="3110788F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Name of Entity: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                                              </w:t>
      </w:r>
    </w:p>
    <w:p w14:paraId="5FEDE03C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ATTEST: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</w:p>
    <w:p w14:paraId="43C05947" w14:textId="77777777" w:rsidR="00414E4C" w:rsidRDefault="00414E4C" w:rsidP="00414E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2DDFD2" w14:textId="77777777" w:rsidR="00414E4C" w:rsidRPr="00414E4C" w:rsidRDefault="00414E4C" w:rsidP="00414E4C">
      <w:pPr>
        <w:spacing w:line="480" w:lineRule="auto"/>
        <w:rPr>
          <w:rFonts w:ascii="Arial" w:hAnsi="Arial" w:cs="Arial"/>
          <w:u w:val="single"/>
        </w:rPr>
      </w:pPr>
      <w:r w:rsidRPr="00414E4C">
        <w:rPr>
          <w:rFonts w:ascii="Arial" w:hAnsi="Arial" w:cs="Arial"/>
        </w:rPr>
        <w:t>Clerk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04BC4" w14:textId="77777777"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14:paraId="1C9754D4" w14:textId="77777777"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14:paraId="749E0C73" w14:textId="77777777" w:rsidR="00414E4C" w:rsidRP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This Resolution agreed to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day of</w:t>
      </w:r>
      <w:r w:rsidRPr="00414E4C"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20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by a vote of:</w:t>
      </w:r>
    </w:p>
    <w:p w14:paraId="6E5083E5" w14:textId="77777777" w:rsidR="00414E4C" w:rsidRPr="00414E4C" w:rsidRDefault="00414E4C" w:rsidP="00414E4C">
      <w:pPr>
        <w:tabs>
          <w:tab w:val="left" w:pos="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Affirmative </w:t>
      </w:r>
      <w:r w:rsidRPr="00414E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Abstain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Negative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Absent</w:t>
      </w:r>
    </w:p>
    <w:sectPr w:rsidR="00414E4C" w:rsidRPr="00414E4C" w:rsidSect="00414E4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C"/>
    <w:rsid w:val="0007673A"/>
    <w:rsid w:val="000C3ACF"/>
    <w:rsid w:val="00144D83"/>
    <w:rsid w:val="00313A82"/>
    <w:rsid w:val="00414E4C"/>
    <w:rsid w:val="00437E38"/>
    <w:rsid w:val="00485E8F"/>
    <w:rsid w:val="00852DCA"/>
    <w:rsid w:val="00912819"/>
    <w:rsid w:val="009B1A1C"/>
    <w:rsid w:val="009E4C37"/>
    <w:rsid w:val="00A11C67"/>
    <w:rsid w:val="00A463B3"/>
    <w:rsid w:val="00BF73AF"/>
    <w:rsid w:val="00CA7D45"/>
    <w:rsid w:val="00D11B00"/>
    <w:rsid w:val="00E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3532"/>
  <w15:docId w15:val="{1E8EEB6A-0539-4E6E-BA86-46127E7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1024</Characters>
  <Application>Microsoft Office Word</Application>
  <DocSecurity>0</DocSecurity>
  <Lines>341</Lines>
  <Paragraphs>15</Paragraphs>
  <ScaleCrop>false</ScaleCrop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mkenah</dc:creator>
  <cp:keywords/>
  <dc:description/>
  <cp:lastModifiedBy>Marcy Woodworth</cp:lastModifiedBy>
  <cp:revision>2</cp:revision>
  <cp:lastPrinted>2020-10-13T18:57:00Z</cp:lastPrinted>
  <dcterms:created xsi:type="dcterms:W3CDTF">2023-08-08T17:48:00Z</dcterms:created>
  <dcterms:modified xsi:type="dcterms:W3CDTF">2023-08-08T17:48:00Z</dcterms:modified>
</cp:coreProperties>
</file>